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3442" w14:textId="131467CC" w:rsidR="00822227" w:rsidRPr="00822227" w:rsidRDefault="00822227" w:rsidP="00822227">
      <w:pPr>
        <w:spacing w:line="276" w:lineRule="auto"/>
        <w:jc w:val="center"/>
        <w:rPr>
          <w:rFonts w:ascii="Cambria" w:hAnsi="Cambria" w:cs="Arial"/>
          <w:b/>
          <w:bCs/>
        </w:rPr>
      </w:pPr>
      <w:r w:rsidRPr="00822227">
        <w:rPr>
          <w:rFonts w:ascii="Cambria" w:hAnsi="Cambria" w:cs="Arial"/>
          <w:b/>
          <w:bCs/>
        </w:rPr>
        <w:t xml:space="preserve">Załącznik Nr </w:t>
      </w:r>
      <w:r w:rsidR="00C0397F">
        <w:rPr>
          <w:rFonts w:ascii="Cambria" w:hAnsi="Cambria" w:cs="Arial"/>
          <w:b/>
          <w:bCs/>
        </w:rPr>
        <w:t>4</w:t>
      </w:r>
      <w:r w:rsidR="001C18EE">
        <w:rPr>
          <w:rFonts w:ascii="Cambria" w:hAnsi="Cambria" w:cs="Arial"/>
          <w:b/>
          <w:bCs/>
        </w:rPr>
        <w:t xml:space="preserve">.1 </w:t>
      </w:r>
      <w:r w:rsidRPr="00822227">
        <w:rPr>
          <w:rFonts w:ascii="Cambria" w:hAnsi="Cambria" w:cs="Arial"/>
          <w:b/>
          <w:bCs/>
        </w:rPr>
        <w:t xml:space="preserve"> do Zapytania ofertowego </w:t>
      </w:r>
    </w:p>
    <w:p w14:paraId="340895AE" w14:textId="60E6422F" w:rsidR="00822227" w:rsidRPr="00822227" w:rsidRDefault="00C0397F" w:rsidP="0082222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 xml:space="preserve">Opis przedmiotu zamówienia </w:t>
      </w:r>
    </w:p>
    <w:p w14:paraId="5D0AF2E4" w14:textId="6FB236BD" w:rsidR="00670D38" w:rsidRPr="00670D38" w:rsidRDefault="00670D38" w:rsidP="00670D38">
      <w:pPr>
        <w:suppressAutoHyphens/>
        <w:autoSpaceDN w:val="0"/>
        <w:ind w:left="190" w:hanging="10"/>
        <w:jc w:val="center"/>
        <w:textAlignment w:val="baseline"/>
        <w:rPr>
          <w:rFonts w:ascii="Cambria" w:eastAsia="Times New Roman" w:hAnsi="Cambria"/>
          <w:b/>
          <w:color w:val="000000"/>
          <w:szCs w:val="22"/>
          <w:lang w:eastAsia="pl-PL"/>
        </w:rPr>
      </w:pPr>
      <w:bookmarkStart w:id="0" w:name="_Hlk69392884"/>
      <w:r w:rsidRPr="00C8343A">
        <w:rPr>
          <w:rFonts w:ascii="Cambria" w:eastAsia="Times New Roman" w:hAnsi="Cambria"/>
          <w:b/>
          <w:bCs/>
          <w:color w:val="000000"/>
          <w:szCs w:val="22"/>
          <w:lang w:eastAsia="pl-PL"/>
        </w:rPr>
        <w:t xml:space="preserve">(Numer referencyjny: </w:t>
      </w:r>
      <w:r w:rsidR="00C8343A" w:rsidRPr="00C8343A">
        <w:rPr>
          <w:rFonts w:ascii="Cambria" w:hAnsi="Cambria"/>
          <w:b/>
          <w:color w:val="000000"/>
        </w:rPr>
        <w:t>SZZ.251.</w:t>
      </w:r>
      <w:r w:rsidR="001C18EE">
        <w:rPr>
          <w:rFonts w:ascii="Cambria" w:hAnsi="Cambria"/>
          <w:b/>
          <w:color w:val="000000"/>
        </w:rPr>
        <w:t>27</w:t>
      </w:r>
      <w:r w:rsidR="00C8343A" w:rsidRPr="00C8343A">
        <w:rPr>
          <w:rFonts w:ascii="Cambria" w:hAnsi="Cambria"/>
          <w:b/>
          <w:color w:val="000000"/>
        </w:rPr>
        <w:t>.2026.R</w:t>
      </w:r>
      <w:r w:rsidRPr="00C8343A">
        <w:rPr>
          <w:rFonts w:ascii="Cambria" w:eastAsia="Times New Roman" w:hAnsi="Cambria"/>
          <w:b/>
          <w:bCs/>
          <w:color w:val="000000"/>
          <w:szCs w:val="22"/>
          <w:lang w:eastAsia="pl-PL"/>
        </w:rPr>
        <w:t>)</w:t>
      </w:r>
    </w:p>
    <w:bookmarkEnd w:id="0"/>
    <w:p w14:paraId="5879B4D9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7D87ED7" w14:textId="77777777" w:rsidR="00822227" w:rsidRPr="00BF239A" w:rsidRDefault="00822227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01BDA0C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A110E2A" w14:textId="77777777" w:rsidR="005D168B" w:rsidRPr="005D168B" w:rsidRDefault="005D168B" w:rsidP="005D168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/>
          <w:sz w:val="10"/>
          <w:szCs w:val="10"/>
        </w:rPr>
      </w:pPr>
    </w:p>
    <w:p w14:paraId="1103A5A4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b/>
          <w:bCs/>
          <w:lang w:eastAsia="pl-PL"/>
        </w:rPr>
      </w:pPr>
      <w:bookmarkStart w:id="1" w:name="_Hlk200290607"/>
      <w:r w:rsidRPr="00670D38">
        <w:rPr>
          <w:rFonts w:ascii="Cambria" w:eastAsia="Times New Roman" w:hAnsi="Cambria"/>
          <w:b/>
          <w:bCs/>
          <w:lang w:eastAsia="pl-PL"/>
        </w:rPr>
        <w:t>Samodzielny Publiczny Zespół Opieki Zdrowotnej w Tomaszowie Lubelskim</w:t>
      </w:r>
      <w:bookmarkEnd w:id="1"/>
    </w:p>
    <w:p w14:paraId="53F649E3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Aleje Grunwaldzkie 1, 22-600 Tomaszów Lubelski,</w:t>
      </w:r>
    </w:p>
    <w:p w14:paraId="2A7D63FB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NIP: 921-16-45-721, REGON: 000304444,</w:t>
      </w:r>
    </w:p>
    <w:p w14:paraId="277157D8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>Numer telefonu: (84) 664-44-11 do 19,</w:t>
      </w:r>
    </w:p>
    <w:p w14:paraId="4243D422" w14:textId="77777777" w:rsidR="00670D38" w:rsidRPr="00670D38" w:rsidRDefault="00670D38" w:rsidP="00670D38">
      <w:pPr>
        <w:spacing w:line="276" w:lineRule="auto"/>
        <w:rPr>
          <w:rFonts w:ascii="Cambria" w:eastAsia="Times New Roman" w:hAnsi="Cambria"/>
          <w:lang w:eastAsia="pl-PL"/>
        </w:rPr>
      </w:pPr>
      <w:r w:rsidRPr="00670D38">
        <w:rPr>
          <w:rFonts w:ascii="Cambria" w:eastAsia="Times New Roman" w:hAnsi="Cambria"/>
          <w:lang w:eastAsia="pl-PL"/>
        </w:rPr>
        <w:t xml:space="preserve">Adres poczty elektronicznej: </w:t>
      </w:r>
      <w:hyperlink r:id="rId8" w:history="1">
        <w:r w:rsidRPr="00670D38">
          <w:rPr>
            <w:rFonts w:ascii="Cambria" w:eastAsia="Times New Roman" w:hAnsi="Cambria"/>
            <w:u w:val="single"/>
            <w:lang w:eastAsia="pl-PL"/>
          </w:rPr>
          <w:t>sekretariat@szpital-tomaszow.pl</w:t>
        </w:r>
      </w:hyperlink>
      <w:r w:rsidRPr="00670D38">
        <w:rPr>
          <w:rFonts w:ascii="Cambria" w:eastAsia="Times New Roman" w:hAnsi="Cambria"/>
          <w:u w:val="single"/>
          <w:lang w:eastAsia="pl-PL"/>
        </w:rPr>
        <w:t xml:space="preserve"> </w:t>
      </w:r>
    </w:p>
    <w:p w14:paraId="68B0FE8C" w14:textId="77777777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11E6061" w14:textId="6564647E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8CDF2D1" w14:textId="77777777" w:rsidR="00CF5912" w:rsidRDefault="00CF5912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24A8D4D" w14:textId="28169B4B" w:rsidR="00CF5912" w:rsidRDefault="00CF5912" w:rsidP="00CF5912">
      <w:pPr>
        <w:rPr>
          <w:rFonts w:ascii="Cambria" w:hAnsi="Cambria"/>
          <w:b/>
          <w:bCs/>
          <w:iCs/>
          <w:color w:val="000000"/>
        </w:rPr>
      </w:pPr>
      <w:r w:rsidRPr="009B2D5C">
        <w:rPr>
          <w:rFonts w:ascii="Cambria" w:hAnsi="Cambria"/>
          <w:b/>
          <w:bCs/>
          <w:color w:val="000000"/>
        </w:rPr>
        <w:t xml:space="preserve">Część </w:t>
      </w:r>
      <w:r w:rsidR="002338A2">
        <w:rPr>
          <w:rFonts w:ascii="Cambria" w:hAnsi="Cambria"/>
          <w:b/>
          <w:bCs/>
          <w:color w:val="000000"/>
        </w:rPr>
        <w:t>1</w:t>
      </w:r>
      <w:r w:rsidRPr="009B2D5C">
        <w:rPr>
          <w:rFonts w:ascii="Cambria" w:hAnsi="Cambria"/>
          <w:b/>
          <w:bCs/>
          <w:color w:val="000000"/>
        </w:rPr>
        <w:t xml:space="preserve"> zamówienia</w:t>
      </w:r>
      <w:r w:rsidRPr="009B2D5C">
        <w:rPr>
          <w:rFonts w:ascii="Cambria" w:hAnsi="Cambria"/>
          <w:color w:val="000000"/>
        </w:rPr>
        <w:t xml:space="preserve"> </w:t>
      </w:r>
      <w:r w:rsidRPr="009B2D5C">
        <w:rPr>
          <w:rFonts w:ascii="Cambria" w:hAnsi="Cambria"/>
          <w:b/>
          <w:bCs/>
          <w:color w:val="000000"/>
        </w:rPr>
        <w:t xml:space="preserve">– Defibrylator z modułami SpO2,  NIBP i etCO2 </w:t>
      </w:r>
      <w:r w:rsidRPr="009B2D5C">
        <w:rPr>
          <w:rFonts w:ascii="Cambria" w:hAnsi="Cambria"/>
          <w:b/>
          <w:bCs/>
          <w:iCs/>
          <w:color w:val="000000"/>
        </w:rPr>
        <w:t>– 1 szt.</w:t>
      </w:r>
    </w:p>
    <w:p w14:paraId="3B7BE906" w14:textId="77777777" w:rsidR="00305D41" w:rsidRPr="009B2D5C" w:rsidRDefault="00305D41" w:rsidP="00CF5912">
      <w:pPr>
        <w:rPr>
          <w:rFonts w:ascii="Cambria" w:eastAsia="Arial" w:hAnsi="Cambria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305D41" w14:paraId="1EBDED26" w14:textId="77777777" w:rsidTr="007B6BA4">
        <w:tc>
          <w:tcPr>
            <w:tcW w:w="4527" w:type="dxa"/>
          </w:tcPr>
          <w:p w14:paraId="67E46816" w14:textId="77777777" w:rsidR="00305D41" w:rsidRDefault="00305D41" w:rsidP="00305D41">
            <w:r w:rsidRPr="00903545">
              <w:t>Wytwórca</w:t>
            </w:r>
          </w:p>
          <w:p w14:paraId="2BB9FE8C" w14:textId="140D05B6" w:rsidR="007B6BA4" w:rsidRDefault="007B6BA4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  <w:tc>
          <w:tcPr>
            <w:tcW w:w="4527" w:type="dxa"/>
          </w:tcPr>
          <w:p w14:paraId="1966FB28" w14:textId="77777777" w:rsidR="00305D41" w:rsidRDefault="00305D41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</w:tr>
      <w:tr w:rsidR="00305D41" w14:paraId="6A9CF18F" w14:textId="77777777" w:rsidTr="007B6BA4">
        <w:tc>
          <w:tcPr>
            <w:tcW w:w="4527" w:type="dxa"/>
          </w:tcPr>
          <w:p w14:paraId="00C13825" w14:textId="77777777" w:rsidR="00305D41" w:rsidRDefault="00305D41" w:rsidP="00305D41">
            <w:r w:rsidRPr="00903545">
              <w:t>Pełna nazwa urządzenia / model, typ</w:t>
            </w:r>
          </w:p>
          <w:p w14:paraId="773F8672" w14:textId="52A0C32D" w:rsidR="00305D41" w:rsidRDefault="00305D41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  <w:tc>
          <w:tcPr>
            <w:tcW w:w="4527" w:type="dxa"/>
          </w:tcPr>
          <w:p w14:paraId="5B15B3BB" w14:textId="77777777" w:rsidR="00305D41" w:rsidRDefault="00305D41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</w:tr>
      <w:tr w:rsidR="00305D41" w14:paraId="57A78AAA" w14:textId="77777777" w:rsidTr="007B6BA4">
        <w:tc>
          <w:tcPr>
            <w:tcW w:w="4527" w:type="dxa"/>
          </w:tcPr>
          <w:p w14:paraId="6209511E" w14:textId="77777777" w:rsidR="00305D41" w:rsidRDefault="00305D41" w:rsidP="00305D41">
            <w:r w:rsidRPr="00903545">
              <w:t>Kraj pochodzenia</w:t>
            </w:r>
          </w:p>
          <w:p w14:paraId="21EBF8FB" w14:textId="7C6C67B1" w:rsidR="007B6BA4" w:rsidRDefault="007B6BA4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  <w:tc>
          <w:tcPr>
            <w:tcW w:w="4527" w:type="dxa"/>
          </w:tcPr>
          <w:p w14:paraId="74BB7C96" w14:textId="77777777" w:rsidR="00305D41" w:rsidRDefault="00305D41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</w:tr>
      <w:tr w:rsidR="00305D41" w14:paraId="793087D2" w14:textId="77777777" w:rsidTr="007B6BA4">
        <w:tc>
          <w:tcPr>
            <w:tcW w:w="4527" w:type="dxa"/>
          </w:tcPr>
          <w:p w14:paraId="51805D55" w14:textId="77777777" w:rsidR="007B6BA4" w:rsidRDefault="007B6BA4" w:rsidP="00305D41"/>
          <w:p w14:paraId="517F857B" w14:textId="1A79E62F" w:rsidR="00305D41" w:rsidRDefault="00305D41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  <w:r w:rsidRPr="00903545">
              <w:t>Rok produkcji: min. 2025</w:t>
            </w:r>
          </w:p>
        </w:tc>
        <w:tc>
          <w:tcPr>
            <w:tcW w:w="4527" w:type="dxa"/>
          </w:tcPr>
          <w:p w14:paraId="2430A4D7" w14:textId="77777777" w:rsidR="00305D41" w:rsidRDefault="00305D41" w:rsidP="00305D41">
            <w:pPr>
              <w:rPr>
                <w:rFonts w:ascii="Cambria" w:eastAsia="Arial" w:hAnsi="Cambria"/>
                <w:i/>
                <w:iCs/>
                <w:sz w:val="22"/>
                <w:szCs w:val="22"/>
              </w:rPr>
            </w:pPr>
          </w:p>
        </w:tc>
      </w:tr>
    </w:tbl>
    <w:tbl>
      <w:tblPr>
        <w:tblW w:w="907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"/>
        <w:gridCol w:w="6331"/>
        <w:gridCol w:w="2108"/>
        <w:gridCol w:w="25"/>
      </w:tblGrid>
      <w:tr w:rsidR="002338A2" w:rsidRPr="009B2D5C" w14:paraId="0ADB6A42" w14:textId="77777777" w:rsidTr="00305D41">
        <w:trPr>
          <w:trHeight w:val="960"/>
        </w:trPr>
        <w:tc>
          <w:tcPr>
            <w:tcW w:w="6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197E6B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L.p.</w:t>
            </w:r>
          </w:p>
          <w:p w14:paraId="6413ACD4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63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DA38AD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 xml:space="preserve">PARAMETRY TECHNICZNE </w:t>
            </w:r>
          </w:p>
          <w:p w14:paraId="0BBD21C3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(wymagane i oceniane)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4F24E" w14:textId="26E1D259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Parametr graniczny/ warunek wymagany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3212D80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72E8C20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E8828E4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8956E2B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Informacje ogólne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7B0626E" w14:textId="77777777" w:rsidR="002338A2" w:rsidRPr="009B2D5C" w:rsidRDefault="002338A2" w:rsidP="00BA7530">
            <w:pPr>
              <w:snapToGrid w:val="0"/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D9C106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31D2AFB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FC26464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F923616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Sprzęt fabrycznie nowy, nie używany, nie wykorzystywany jako pokazowy, demonstracyjny, szkoleniowy, ani do żadnych innych celów. </w:t>
            </w:r>
          </w:p>
          <w:p w14:paraId="773190E0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Rok produkcji  min. 2025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38FEBFE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 xml:space="preserve">Tak, </w:t>
            </w:r>
          </w:p>
          <w:p w14:paraId="035D4A9D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2D042C9F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1430A376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6987DC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DED32F0" w14:textId="77777777" w:rsidTr="00305D41">
        <w:trPr>
          <w:trHeight w:val="78"/>
        </w:trPr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106BF2C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AE0A23E" w14:textId="77777777" w:rsidR="002338A2" w:rsidRPr="009B2D5C" w:rsidRDefault="002338A2" w:rsidP="00BA7530">
            <w:pPr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Opis parametrów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6BD2BA0" w14:textId="77777777" w:rsidR="002338A2" w:rsidRPr="009B2D5C" w:rsidRDefault="002338A2" w:rsidP="00BA7530">
            <w:pPr>
              <w:snapToGrid w:val="0"/>
              <w:spacing w:line="100" w:lineRule="atLeas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0454ED0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BA6B8B1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FC815EE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9FE0D2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Defibrylator przenośny z wbudowanym uchwytem transportowym amortyzującym ewentualne upadki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24C3649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9C23CE3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F019FD0" w14:textId="77777777" w:rsidTr="00305D41">
        <w:trPr>
          <w:trHeight w:val="465"/>
        </w:trPr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6082B2E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26D4521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501A60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76F2C4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3F8D66F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C5CE579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2DC36E9" w14:textId="77777777" w:rsidR="002338A2" w:rsidRPr="009B2D5C" w:rsidRDefault="002338A2" w:rsidP="00BA7530">
            <w:pPr>
              <w:rPr>
                <w:rFonts w:ascii="Cambria" w:hAnsi="Cambria"/>
                <w:color w:val="000000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 xml:space="preserve">Zasilanie akumulatorowe i AC 230 V  50 </w:t>
            </w:r>
            <w:proofErr w:type="spellStart"/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Hz</w:t>
            </w:r>
            <w:proofErr w:type="spellEnd"/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.</w:t>
            </w:r>
          </w:p>
          <w:p w14:paraId="05336E53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Min -dwa gniazda na baterie /akumulatory, zasilacz AC w zestawie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11C2C5D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8B2F1F4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D85F614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C475464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77D41AB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Ilość defibrylacji z energią 360 J przy pracy z 1 akumulatora-  min. 200  lub min.160 minut stymulacji , ilość defibrylacji z energią 360 J przy pracy z 2 akumulatorów- min 400 lub min.320 minut stymulacji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B4CFF96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385F1F24" w14:textId="77777777" w:rsidR="002338A2" w:rsidRPr="009B2D5C" w:rsidRDefault="002338A2" w:rsidP="00305D41">
            <w:pPr>
              <w:jc w:val="center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52953F0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A41BD1E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73E399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933B437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Czas ładowania akumulatora do pełnej pojemności maks. 3,5 godziny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F95668A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42D55CF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54FA346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700F659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AF794FE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Temperatura pracy: min od 0 do +45ºC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71B93E2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E79E4E8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F94A5E9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B378C2B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D09425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Funkcja codziennego auto testu, bez potrzeby włączania urządzenia  i bez udziału użytkownika, z wydrukiem potwierdzającym jego wykonanie, zawierającym: datę, numer seryjny aparatu, wynik testu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7439D44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9027D7B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EA2E663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4ADA76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4FBC00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Auto test: wykonywany na zasilaniu akumulatorowym, akumulatorowo-sieciowym i sieciowym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902D3C9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58C338F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3B85B5C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A6D6451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1AE571C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Defibrylator zabezpieczony przed zalaniem wodą, stopień ochrony co najmniej IP44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850A549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31DB81DE" w14:textId="77777777" w:rsidR="002338A2" w:rsidRPr="009B2D5C" w:rsidRDefault="002338A2" w:rsidP="007B6BA4">
            <w:pPr>
              <w:jc w:val="center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3D31423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0844F82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2958754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D75701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Defibrylator odporny na </w:t>
            </w:r>
            <w:r w:rsidRPr="009B2D5C">
              <w:rPr>
                <w:rFonts w:ascii="Cambria" w:eastAsia="HelveticaNeueLTW1G-Cn" w:hAnsi="Cambria"/>
                <w:sz w:val="22"/>
                <w:szCs w:val="22"/>
              </w:rPr>
              <w:t>upadek z wysokości min. 75 cm na każdą z 6 powierzchni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D5AF720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321BE0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91F1EDE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EEB3254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FF67CFC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Ciężar defibrylatora wraz z akumulatorem oraz łyżkami max 10 kg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E25996C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2EBB87F8" w14:textId="6F802E61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48DA5D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12E5E07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9EFD942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16E6BB4" w14:textId="77777777" w:rsidR="002338A2" w:rsidRPr="009B2D5C" w:rsidRDefault="002338A2" w:rsidP="00BA7530">
            <w:pPr>
              <w:rPr>
                <w:rFonts w:ascii="Cambria" w:eastAsia="MinionPro-Regular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Tryb archiwum: </w:t>
            </w:r>
            <w:r w:rsidRPr="009B2D5C">
              <w:rPr>
                <w:rFonts w:ascii="Cambria" w:eastAsia="MinionPro-Regular" w:hAnsi="Cambria"/>
                <w:sz w:val="22"/>
                <w:szCs w:val="22"/>
              </w:rPr>
              <w:t>Urządzenie przechwytujące i zapisujące w pamięci</w:t>
            </w:r>
          </w:p>
          <w:p w14:paraId="1426B11C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eastAsia="MinionPro-Regular" w:hAnsi="Cambria"/>
                <w:sz w:val="22"/>
                <w:szCs w:val="22"/>
              </w:rPr>
              <w:t>wewnętrznej dane pacjenta, zdarzenia (łącznie z krzywymi i uwagami) oraz zapisy krzywych ciągłych oraz zapisy impedancji pacjenta.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B65350C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64B0D7D6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2F14EF55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E801352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ADA1DB0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CB1DF67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eastAsia="MinionPro-Regular" w:hAnsi="Cambria"/>
                <w:sz w:val="22"/>
                <w:szCs w:val="22"/>
              </w:rPr>
              <w:t xml:space="preserve">Pamięć: min 360 minut ciągłego monitorowania EKG,  min. 90 minut ciągłego monitorowania danych na wszystkich kanałach lub  min. 400 pojedynczych zdarzeń z krzywymi. </w:t>
            </w:r>
            <w:r w:rsidRPr="009B2D5C">
              <w:rPr>
                <w:rFonts w:ascii="Cambria" w:eastAsia="MinionPro-Regular" w:hAnsi="Cambria"/>
                <w:color w:val="000000"/>
                <w:sz w:val="22"/>
                <w:szCs w:val="22"/>
              </w:rPr>
              <w:t>Pojemność pamięci dla jednego pacjenta obejmuje do 200 pojedynczych raportów zdarzeń z krzywymi i 90 minut ciągłego zapisu EKG.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ED42CA2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DFC98D5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E76D692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272190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E367B55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Defibrylacja: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B262D71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3841DC6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8B509F3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30128E3C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2E75C8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Rodzaj fali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defibrylacyjnej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– dwufazowa.</w:t>
            </w:r>
          </w:p>
          <w:p w14:paraId="10D67560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Pomiar impedancji klatki piersiowej pacjenta oraz automatycznie dostosowanie natężenia i napięcia prądu, a także czasu trwania fali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defibrylacyjnej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do potrzeb danego pacjenta.</w:t>
            </w:r>
          </w:p>
          <w:p w14:paraId="0E61A9C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Pomiar impedancji mierzony każdorazowo przy ładowaniu defibrylatora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3BB498D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ED6923C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AC9010E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44B766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E0975E6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Defibrylacja ręczna i półautomatyczna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BFCF2C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2FDADFD0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3D9FB2B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C3A75C4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9C4A776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Możliwość wykonania kardiowersji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85929B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180C387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802210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C85746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6CEFD03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Kardiowersja elektryczna</w:t>
            </w:r>
            <w:r w:rsidRPr="009B2D5C">
              <w:rPr>
                <w:rFonts w:ascii="Cambria" w:eastAsia="Arial" w:hAnsi="Cambria"/>
                <w:sz w:val="22"/>
                <w:szCs w:val="22"/>
              </w:rPr>
              <w:t xml:space="preserve"> – </w:t>
            </w:r>
            <w:r w:rsidRPr="009B2D5C">
              <w:rPr>
                <w:rFonts w:ascii="Cambria" w:hAnsi="Cambria"/>
                <w:sz w:val="22"/>
                <w:szCs w:val="22"/>
              </w:rPr>
              <w:t>synchronizacja</w:t>
            </w:r>
            <w:r w:rsidRPr="009B2D5C">
              <w:rPr>
                <w:rFonts w:ascii="Cambria" w:eastAsia="Arial" w:hAnsi="Cambria"/>
                <w:sz w:val="22"/>
                <w:szCs w:val="22"/>
              </w:rPr>
              <w:t xml:space="preserve"> z </w:t>
            </w:r>
            <w:r w:rsidRPr="009B2D5C">
              <w:rPr>
                <w:rFonts w:ascii="Cambria" w:hAnsi="Cambria"/>
                <w:sz w:val="22"/>
                <w:szCs w:val="22"/>
              </w:rPr>
              <w:t xml:space="preserve">zapisem EKG z łyżek, elektrod, kabla EKG, znacznik synchronizacji widoczny nad załamkiem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Relektrokardiogramu</w:t>
            </w:r>
            <w:proofErr w:type="spellEnd"/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DCD5074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CB5080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B0779ED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4B9E8A0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B1E2F3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Energia defibrylacji w zakresie min. 2-360J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006632A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3CE43AF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CDBEC92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8DD3B6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A3CFB78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Dostępnych minimum 24 różnych poziomów energii defibrylacji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087F9A4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E1B6AC5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28C626A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C0F7130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4775F13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Defibrylacja półautomatyczna, możliwość programowania energii  1, 2 i 3 wyładowania min w przedziale od: 150 do 360 J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2B490D9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EA8F35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8C680D6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EA8687A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4DBD06B5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Algorytm wykrywający ruch pacjenta w trybie półautomatycznym 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7B7274B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62C33A8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B3C7826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2494C2F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0FC9AF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Ładowanie i wyzwolenie energii za pomocą przycisków na łyżkach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defibrylacyjnych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oraz na płycie czołowej aparatu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5D2B5AC" w14:textId="77777777" w:rsidR="002338A2" w:rsidRPr="009B2D5C" w:rsidRDefault="002338A2" w:rsidP="00BA7530">
            <w:pPr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46D96BC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D4F46F3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9DA191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F00F4D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Możliwość defibrylacji dzieci i dorosłych – w zestawie łyżki dla dorosłych i dzieci 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2BE07D7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84C2C6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412A4CF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561BD9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1B2C6C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Czas ładowania do energii maksymalnej 360J: poniżej 10 sekund 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280D5B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13931536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2B1DDF77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EED639C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A49651A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CB8705B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Wspomaganie RKO: metronom działający w trybie manualnym i półautomatycznym pracujący w czterech trybach:</w:t>
            </w:r>
          </w:p>
          <w:p w14:paraId="4ABB5210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- pacjent dorosły zaintubowany</w:t>
            </w:r>
          </w:p>
          <w:p w14:paraId="0F48052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- pacjent dorosły niezaintubowany</w:t>
            </w:r>
          </w:p>
          <w:p w14:paraId="58FAA51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- pacjent pediatryczny zaintubowany</w:t>
            </w:r>
          </w:p>
          <w:p w14:paraId="229C9A8F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- pacjent pediatryczny niezaintubowany</w:t>
            </w:r>
          </w:p>
          <w:p w14:paraId="6CE217B2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Bezpośredni dostęp do zmian ustawień(niezabezpieczony hasłem)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8B3E6E6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09C8028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CB7B399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341332DC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F92FDEF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Rejestracja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52495C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E1A944B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A3577B2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E71D0D2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F64D2C5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Ekran kolorowy LCD z podwójną warstwą ochronną o przekątnej min. 8'' 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9F6982C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3CE634AE" w14:textId="23802511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D5ED59B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C89493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03DC01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BFEA5FE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 xml:space="preserve">Funkcja dobrej widoczności w dużym oświetleniu 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332DC3D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8721B2C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498DE27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9CAA1D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DAF8D4C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Możliwość wyświetlenia min.: 3 krzywych dynamicznych jednocześnie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2CC6E6F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32F31D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D9AFBF5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78F431A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E0E1A7B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Wbudowany rejestrator termiczny na papier o szerokości min. 100 mm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E1AB8F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0B93E62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D25321F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DC0D559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9C58E05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Szybkość wydruku: min. 12,5 mm/sek;25 mm/sek.;50 mm/sek. 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AE65C17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D3248F2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F2BFFA2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700B0AC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0866F0E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Monitorowanie EKG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05F4B3F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99CCB3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BEF0EE5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5FA9264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8CEC412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Monitorowanie EKG  z 7 lub 10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odprowadzeń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jednocześnie. </w:t>
            </w:r>
          </w:p>
          <w:p w14:paraId="4F44B3CA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Monitorowanie EKG z łyżek twardych, elektrod jednorazowych do defibrylacji i kabla EKG.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9B230A4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AAF236F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6998B55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D1B6287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E9F87EB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</w:rPr>
              <w:t>Analiza i interpretacja przebiegu EKG w zależności od wieku pacjenta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92E2907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92F4C93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6308A035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B82ECE2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8C66BFF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Wzmocnienie sygnału EKG na min. 8 poziomach(</w:t>
            </w:r>
            <w:r w:rsidRPr="009B2D5C">
              <w:rPr>
                <w:rFonts w:ascii="Cambria" w:eastAsia="HelveticaNeueLTW1G-Cn" w:hAnsi="Cambria"/>
                <w:sz w:val="22"/>
                <w:szCs w:val="22"/>
              </w:rPr>
              <w:t>4, 3, 2,5, 2, 1,5, 1, 0,5, 0,25 cm/</w:t>
            </w:r>
            <w:proofErr w:type="spellStart"/>
            <w:r w:rsidRPr="009B2D5C">
              <w:rPr>
                <w:rFonts w:ascii="Cambria" w:eastAsia="HelveticaNeueLTW1G-Cn" w:hAnsi="Cambria"/>
                <w:sz w:val="22"/>
                <w:szCs w:val="22"/>
              </w:rPr>
              <w:t>Mv</w:t>
            </w:r>
            <w:proofErr w:type="spellEnd"/>
            <w:r w:rsidRPr="009B2D5C">
              <w:rPr>
                <w:rFonts w:ascii="Cambria" w:eastAsia="HelveticaNeueLTW1G-Cn" w:hAnsi="Cambria"/>
                <w:sz w:val="22"/>
                <w:szCs w:val="22"/>
              </w:rPr>
              <w:t>)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F2A03E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AAB91E4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3FB6DF4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CF6FCED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A51EA9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  <w:shd w:val="clear" w:color="auto" w:fill="FFFFFF"/>
              </w:rPr>
              <w:t>Zakres pomiaru częstości akcji serca min. 20-300 /min.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3A24CB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7091F1D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73A06B3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FB6225A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950A226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color w:val="000000"/>
                <w:sz w:val="22"/>
                <w:szCs w:val="22"/>
                <w:shd w:val="clear" w:color="auto" w:fill="FFFFFF"/>
              </w:rPr>
              <w:t>Pomiar uniesienia odcinka S-T na każdym odprowadzeniu EKG z możliwością wydruku wyników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5696247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25A8F5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025DCB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81FD1CD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7C077F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Układ monitorujący zabezpieczony przed impulsem defibrylatora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DC73E68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C1F845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E45348A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7915F20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EFB3834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>Stymulacja przezskórna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6A7D3D2" w14:textId="77777777" w:rsidR="002338A2" w:rsidRPr="009B2D5C" w:rsidRDefault="002338A2" w:rsidP="00BA7530">
            <w:pPr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9A73266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CB2A869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FFD88E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C798F35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Stymulacji w trybach na „żądanie” i asynchronicznym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E77D22D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6CF606B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669675CD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CF39F2F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92E9C26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Wyjściowe natężenie prądu, co najmniej w zakresie od 0 do 200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C2941FC" w14:textId="77777777" w:rsidR="002338A2" w:rsidRPr="009B2D5C" w:rsidRDefault="002338A2" w:rsidP="00BA7530">
            <w:pPr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F562356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89BB1DA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35323854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2A7B5D8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Częstość stymulacji minimum: od 40 do 170 impulsów na minutę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6F81CAC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05ADB4C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5666289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802B75C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B4122FA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SpO2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CE7D9D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31AC78F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7BC60C9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33DEF45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B50A4E5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Defibrylator wyposażony w moduł do pomiaru saturacji. Algorytm pomiarowy odporny na niską perfuzję i artefakty ruchowe w technologii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Masimo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Rainbow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pozowalajacy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monitorować dodatkowo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SPCO,SpMET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>(karboksyhemoglobiny i methemoglobiny)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FD29F4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3AE1085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D1CD284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0D9C7C7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DD1DF14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Możliwość obserwacji krzywej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pletyzmograficznej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 na ekranie</w:t>
            </w:r>
          </w:p>
          <w:p w14:paraId="5767EE8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Krzywa SpO2 z kontrolą automatycznego wzmocnienia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936E9AB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8BFB203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489BA6B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5C4D8FD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BC51CE1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Wykres słupkowy natężenia sygnału dynamicznego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3F1BBB5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82452D0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8E15CAA" w14:textId="77777777" w:rsidTr="00305D41">
        <w:trPr>
          <w:trHeight w:val="1009"/>
        </w:trPr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2C1984D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7FC9E83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Zakres pomiaru saturacji: minimum 70÷100%  z dokładnością nie gorszą niż ±5%.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159C79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B020E0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CEDD44C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8ACC71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75E9552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Pomiar PR w zakresie min. 25-240 ud/min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2934E12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4E76A8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9E67D3C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AF61DA1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EDBA843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>Czas uśredniania do wyboru przez użytkownika min. 4,8,12 oraz 16 sekund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BD31F6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745C013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4A0924B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A5F229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EBED2BE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EtCO2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9A7C5B2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7084DE1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29C8AA6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F19341E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4F139D0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Defibrylator wyposażony w moduł do pomiaru EtCO2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543D560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0180BB42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074929AF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A7FDA9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5F0F74B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>Zakres pomiarowy CO2 min. 0-99 mmHg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84BD36F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20D4302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B85A045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CD0D14E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1FA4FB1" w14:textId="77777777" w:rsidR="002338A2" w:rsidRPr="009B2D5C" w:rsidRDefault="002338A2" w:rsidP="00BA75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Zakres pomiarowy oddechów min. 0- 99 </w:t>
            </w:r>
            <w:proofErr w:type="spellStart"/>
            <w:r w:rsidRPr="009B2D5C">
              <w:rPr>
                <w:rFonts w:ascii="Cambria" w:hAnsi="Cambria"/>
                <w:bCs/>
                <w:sz w:val="22"/>
                <w:szCs w:val="22"/>
              </w:rPr>
              <w:t>odd</w:t>
            </w:r>
            <w:proofErr w:type="spellEnd"/>
            <w:r w:rsidRPr="009B2D5C">
              <w:rPr>
                <w:rFonts w:ascii="Cambria" w:hAnsi="Cambria"/>
                <w:bCs/>
                <w:sz w:val="22"/>
                <w:szCs w:val="22"/>
              </w:rPr>
              <w:t>./min.</w:t>
            </w:r>
          </w:p>
          <w:p w14:paraId="4ACFEF2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>Dokładność pomiaru:</w:t>
            </w:r>
          </w:p>
          <w:p w14:paraId="26175BD4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0 do 70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bpm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: ±1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bpm</w:t>
            </w:r>
            <w:proofErr w:type="spellEnd"/>
          </w:p>
          <w:p w14:paraId="692A9C9E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71 do 99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bpm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 xml:space="preserve">: ±2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bpm</w:t>
            </w:r>
            <w:proofErr w:type="spellEnd"/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2C759FA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  <w:p w14:paraId="54D399F8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47DDC9F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67E4F607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60624F1B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681A90F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Zakres pomiarowy częstości oddechów min. 0-99 </w:t>
            </w:r>
            <w:proofErr w:type="spellStart"/>
            <w:r w:rsidRPr="009B2D5C">
              <w:rPr>
                <w:rFonts w:ascii="Cambria" w:hAnsi="Cambria"/>
                <w:bCs/>
                <w:sz w:val="22"/>
                <w:szCs w:val="22"/>
              </w:rPr>
              <w:t>odd</w:t>
            </w:r>
            <w:proofErr w:type="spellEnd"/>
            <w:r w:rsidRPr="009B2D5C">
              <w:rPr>
                <w:rFonts w:ascii="Cambria" w:hAnsi="Cambria"/>
                <w:bCs/>
                <w:sz w:val="22"/>
                <w:szCs w:val="22"/>
              </w:rPr>
              <w:t>./min.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73F6DA8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1118340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1335D03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5BF6B32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B80324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Pomiar realizowany minimum w jednostkach </w:t>
            </w:r>
            <w:r w:rsidRPr="009B2D5C">
              <w:rPr>
                <w:rFonts w:ascii="Cambria" w:hAnsi="Cambria"/>
                <w:sz w:val="22"/>
                <w:szCs w:val="22"/>
              </w:rPr>
              <w:t xml:space="preserve">mmHg, %, lub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kPa</w:t>
            </w:r>
            <w:proofErr w:type="spellEnd"/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015DB2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CB259F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FE965EC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A83F9C1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4114DC3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NIBP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6E0F401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00D790A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699F26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7F80126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050F6A9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>Pomiar oscylometryczny z prezentacją ciśnienia skurczowego, rozkurczowego, średniego oraz tętna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D135B6F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24044B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440D8CD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4AF5614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42A12D3E" w14:textId="77777777" w:rsidR="002338A2" w:rsidRPr="009B2D5C" w:rsidRDefault="002338A2" w:rsidP="00BA75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Zakres pomiaru ciśnienia skurczowego: min. </w:t>
            </w:r>
            <w:r w:rsidRPr="009B2D5C">
              <w:rPr>
                <w:rFonts w:ascii="Cambria" w:eastAsia="MinionPro-Regular" w:hAnsi="Cambria"/>
                <w:sz w:val="22"/>
                <w:szCs w:val="22"/>
              </w:rPr>
              <w:t>od 30 do 255 mmHg</w:t>
            </w:r>
          </w:p>
          <w:p w14:paraId="3C517E90" w14:textId="77777777" w:rsidR="002338A2" w:rsidRPr="009B2D5C" w:rsidRDefault="002338A2" w:rsidP="00BA7530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Zakres pomiaru ciśnienia rozkurczowego: min. </w:t>
            </w:r>
            <w:r w:rsidRPr="009B2D5C">
              <w:rPr>
                <w:rFonts w:ascii="Cambria" w:eastAsia="MinionPro-Regular" w:hAnsi="Cambria"/>
                <w:sz w:val="22"/>
                <w:szCs w:val="22"/>
              </w:rPr>
              <w:t>od 15 do 220 mmHg</w:t>
            </w:r>
          </w:p>
          <w:p w14:paraId="1D712864" w14:textId="77777777" w:rsidR="002338A2" w:rsidRPr="009B2D5C" w:rsidRDefault="002338A2" w:rsidP="00BA7530">
            <w:pPr>
              <w:rPr>
                <w:rFonts w:ascii="Cambria" w:eastAsia="MinionPro-Regular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Zakres pomiaru średniego ciśnienia tętniczego: min. </w:t>
            </w:r>
            <w:r w:rsidRPr="009B2D5C">
              <w:rPr>
                <w:rFonts w:ascii="Cambria" w:eastAsia="MinionPro-Regular" w:hAnsi="Cambria"/>
                <w:sz w:val="22"/>
                <w:szCs w:val="22"/>
              </w:rPr>
              <w:t>od 20 do 235 mmHg</w:t>
            </w:r>
          </w:p>
          <w:p w14:paraId="19274226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eastAsia="MinionPro-Regular" w:hAnsi="Cambria"/>
                <w:sz w:val="22"/>
                <w:szCs w:val="22"/>
              </w:rPr>
              <w:t>Dokładność pomiaru min. +/- 5 mmHg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122159AA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5777E9A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A3C86F5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36C9F7CE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D3470AD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 xml:space="preserve">Zakres pomiaru tętna: min. </w:t>
            </w:r>
            <w:r w:rsidRPr="009B2D5C">
              <w:rPr>
                <w:rFonts w:ascii="Cambria" w:eastAsia="MinionPro-Regular" w:hAnsi="Cambria"/>
                <w:sz w:val="22"/>
                <w:szCs w:val="22"/>
              </w:rPr>
              <w:t>od 30 do 240 uderzeń na minutę z dokładnością nie gorszą niż +/- 2 uderzenia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FD38AB1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242DD9C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6B5FD724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F124451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4AD38CB3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Cs/>
                <w:sz w:val="22"/>
                <w:szCs w:val="22"/>
              </w:rPr>
              <w:t>Interwał pomiarowy regulowany w trybie auto w zakresie min. 2-60 minut.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0C98E7D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05FEEFB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2E7A8F7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56CD769D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34C4CAA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Funkcja automatycznego opróżnianie mankietu przy zbyt wysokim ciśnieniu: </w:t>
            </w:r>
            <w:r w:rsidRPr="009B2D5C">
              <w:rPr>
                <w:rFonts w:ascii="Cambria" w:eastAsia="MinionPro-Regular" w:hAnsi="Cambria"/>
                <w:sz w:val="22"/>
                <w:szCs w:val="22"/>
              </w:rPr>
              <w:t>jeżeli ciśnienie w mankiecie przekracza 290 mmHg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125D140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9431B49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87FADFE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EDEC12B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32A5488B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Wyposażenie do urządzenia: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09DCBFA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3148FF87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F6A8914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3542BBD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5C2D2DC0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Przewód EKG 10 odprowadzeniowy - 1szt.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C410840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1F84A995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6A5C882B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51996D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71BC7006" w14:textId="77777777" w:rsidR="002338A2" w:rsidRPr="009B2D5C" w:rsidRDefault="002338A2" w:rsidP="00BA7530">
            <w:pPr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Łyżki twarde zintegrowane - 1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kpl</w:t>
            </w:r>
            <w:proofErr w:type="spellEnd"/>
            <w:r w:rsidRPr="009B2D5C">
              <w:rPr>
                <w:rFonts w:ascii="Cambria" w:hAnsi="Cambria"/>
                <w:sz w:val="22"/>
                <w:szCs w:val="22"/>
              </w:rPr>
              <w:t>. (dla dorosłych i dla dzieci)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65227FC0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D12EEB6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795FF0F3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AE0C178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B6B0F5C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Przewód do stymulacji przezskórnej i defibrylacji z elektrod naklejanych –1szt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538EC26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597F07ED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33BD3FC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0ABA305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0399E3B1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Min. 2 komplety elektrod jednorazowych do defibrylacji/stymulacji dla dorosłych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1C0ADEE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21A78C47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C5773C7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7E44BA23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DA5D2CB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 xml:space="preserve">Czujnik saturacji wielorazowy (klips) dla dorosłych 1 </w:t>
            </w:r>
            <w:proofErr w:type="spellStart"/>
            <w:r w:rsidRPr="009B2D5C">
              <w:rPr>
                <w:rFonts w:ascii="Cambria" w:hAnsi="Cambria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4D9475CF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DC6BD42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780BD60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2017B3A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2DE1230F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Torba transportowa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310AB8C3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9F0D74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1D3F54AD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00EDF740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443310E4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b/>
                <w:bCs/>
                <w:sz w:val="22"/>
                <w:szCs w:val="22"/>
              </w:rPr>
              <w:t>Inne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761BCEF9" w14:textId="77777777" w:rsidR="002338A2" w:rsidRPr="009B2D5C" w:rsidRDefault="002338A2" w:rsidP="00BA7530">
            <w:pPr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651622BB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4BE80408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21A0242D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17989616" w14:textId="77777777" w:rsidR="002338A2" w:rsidRPr="009B2D5C" w:rsidRDefault="002338A2" w:rsidP="00BA7530">
            <w:pPr>
              <w:spacing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Gwarancja min. 24 miesiące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53C28542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714DACB8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  <w:tr w:rsidR="002338A2" w:rsidRPr="009B2D5C" w14:paraId="5607E9B6" w14:textId="77777777" w:rsidTr="00305D41">
        <w:tc>
          <w:tcPr>
            <w:tcW w:w="611" w:type="dxa"/>
            <w:tcBorders>
              <w:left w:val="single" w:sz="1" w:space="0" w:color="000000"/>
              <w:bottom w:val="single" w:sz="1" w:space="0" w:color="000000"/>
            </w:tcBorders>
          </w:tcPr>
          <w:p w14:paraId="1EEF840B" w14:textId="77777777" w:rsidR="002338A2" w:rsidRPr="009B2D5C" w:rsidRDefault="002338A2" w:rsidP="00CF5912">
            <w:pPr>
              <w:numPr>
                <w:ilvl w:val="0"/>
                <w:numId w:val="44"/>
              </w:numPr>
              <w:suppressAutoHyphens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331" w:type="dxa"/>
            <w:tcBorders>
              <w:left w:val="single" w:sz="1" w:space="0" w:color="000000"/>
              <w:bottom w:val="single" w:sz="1" w:space="0" w:color="000000"/>
            </w:tcBorders>
          </w:tcPr>
          <w:p w14:paraId="65A96B5E" w14:textId="77777777" w:rsidR="002338A2" w:rsidRPr="009B2D5C" w:rsidRDefault="002338A2" w:rsidP="00BA7530">
            <w:pPr>
              <w:spacing w:after="200" w:line="100" w:lineRule="atLeast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Wykonawca dostarczy, zainstaluje i uruchomi a także przeprowadzi szkolenie z zakresu i obsługi w cenie oferty.</w:t>
            </w:r>
          </w:p>
        </w:tc>
        <w:tc>
          <w:tcPr>
            <w:tcW w:w="2108" w:type="dxa"/>
            <w:tcBorders>
              <w:left w:val="single" w:sz="1" w:space="0" w:color="000000"/>
              <w:bottom w:val="single" w:sz="1" w:space="0" w:color="000000"/>
            </w:tcBorders>
          </w:tcPr>
          <w:p w14:paraId="2F88D907" w14:textId="77777777" w:rsidR="002338A2" w:rsidRPr="009B2D5C" w:rsidRDefault="002338A2" w:rsidP="00BA753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B2D5C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" w:type="dxa"/>
            <w:tcBorders>
              <w:left w:val="single" w:sz="1" w:space="0" w:color="000000"/>
            </w:tcBorders>
          </w:tcPr>
          <w:p w14:paraId="41AE47DE" w14:textId="77777777" w:rsidR="002338A2" w:rsidRPr="009B2D5C" w:rsidRDefault="002338A2" w:rsidP="00BA7530">
            <w:pPr>
              <w:snapToGrid w:val="0"/>
              <w:rPr>
                <w:rFonts w:ascii="Cambria" w:hAnsi="Cambria"/>
              </w:rPr>
            </w:pPr>
          </w:p>
        </w:tc>
      </w:tr>
    </w:tbl>
    <w:p w14:paraId="089DD1B3" w14:textId="77777777" w:rsidR="00CF5912" w:rsidRPr="009B2D5C" w:rsidRDefault="00CF5912" w:rsidP="00CF5912">
      <w:pPr>
        <w:rPr>
          <w:rFonts w:ascii="Cambria" w:hAnsi="Cambria"/>
        </w:rPr>
      </w:pPr>
    </w:p>
    <w:p w14:paraId="298266B1" w14:textId="77777777" w:rsidR="00CF5912" w:rsidRPr="009B2D5C" w:rsidRDefault="00CF5912" w:rsidP="00CF5912">
      <w:pPr>
        <w:rPr>
          <w:rFonts w:ascii="Cambria" w:hAnsi="Cambria" w:cs="Calibri"/>
          <w:sz w:val="20"/>
          <w:szCs w:val="20"/>
        </w:rPr>
      </w:pPr>
    </w:p>
    <w:p w14:paraId="7E52EE6D" w14:textId="62897BBE" w:rsidR="00CF5912" w:rsidRPr="009B2D5C" w:rsidRDefault="00CF5912" w:rsidP="00E62785">
      <w:pPr>
        <w:jc w:val="both"/>
        <w:rPr>
          <w:rFonts w:ascii="Cambria" w:hAnsi="Cambria"/>
          <w:i/>
          <w:iCs/>
          <w:sz w:val="22"/>
          <w:szCs w:val="22"/>
        </w:rPr>
      </w:pPr>
      <w:r w:rsidRPr="009B2D5C">
        <w:rPr>
          <w:rFonts w:ascii="Cambria" w:hAnsi="Cambria"/>
          <w:i/>
          <w:iCs/>
          <w:sz w:val="22"/>
          <w:szCs w:val="22"/>
        </w:rPr>
        <w:t xml:space="preserve">Parametry określone jako "TAK" są parametrami granicznymi stanowią wymagania odcinające, oferta nie spełniająca wymogów granicznych podlega odrzuceniu bez dalszego rozpatrywania. </w:t>
      </w:r>
      <w:r w:rsidR="00E62785">
        <w:rPr>
          <w:rFonts w:ascii="Cambria" w:hAnsi="Cambria"/>
          <w:i/>
          <w:iCs/>
          <w:sz w:val="22"/>
          <w:szCs w:val="22"/>
        </w:rPr>
        <w:br/>
      </w:r>
    </w:p>
    <w:p w14:paraId="4E91C56E" w14:textId="77777777" w:rsidR="00CF5912" w:rsidRDefault="00CF5912" w:rsidP="00CF5912">
      <w:pPr>
        <w:jc w:val="both"/>
        <w:rPr>
          <w:rFonts w:ascii="Cambria" w:hAnsi="Cambria"/>
          <w:i/>
          <w:iCs/>
          <w:sz w:val="22"/>
          <w:szCs w:val="22"/>
        </w:rPr>
      </w:pPr>
    </w:p>
    <w:p w14:paraId="494FF449" w14:textId="1268BE33" w:rsidR="00CF5912" w:rsidRPr="009B2D5C" w:rsidRDefault="00CF5912" w:rsidP="00CF5912">
      <w:pPr>
        <w:jc w:val="both"/>
        <w:rPr>
          <w:rFonts w:ascii="Cambria" w:hAnsi="Cambria"/>
          <w:sz w:val="22"/>
          <w:szCs w:val="22"/>
        </w:rPr>
      </w:pPr>
      <w:r w:rsidRPr="009B2D5C">
        <w:rPr>
          <w:rFonts w:ascii="Cambria" w:hAnsi="Cambria"/>
          <w:i/>
          <w:iCs/>
          <w:sz w:val="22"/>
          <w:szCs w:val="22"/>
        </w:rPr>
        <w:t xml:space="preserve">Zaoferowane powyżej parametry wymagane powinny być nie sprzeczne z dołączonym do oferty materiałem informacyjnym. Wykonawca gwarantuje niniejszym, że oferowane, powyżej wyspecyfikowane urządzenie jest zgodne z wymogami </w:t>
      </w:r>
      <w:r w:rsidR="00457714">
        <w:rPr>
          <w:rFonts w:ascii="Cambria" w:hAnsi="Cambria"/>
          <w:i/>
          <w:iCs/>
          <w:sz w:val="22"/>
          <w:szCs w:val="22"/>
        </w:rPr>
        <w:t>Zapytania ofertowego</w:t>
      </w:r>
      <w:r w:rsidRPr="009B2D5C">
        <w:rPr>
          <w:rFonts w:ascii="Cambria" w:hAnsi="Cambria"/>
          <w:i/>
          <w:iCs/>
          <w:sz w:val="22"/>
          <w:szCs w:val="22"/>
        </w:rPr>
        <w:t>, sprzęt jest fabrycznie nowy, nieużywany, kompletny, i po zainstalowaniu i uruchomieniu będzie gotowy do pracy zgodnie z przeznaczeniem bez żadnych dodatkowych zakupów inwestycyjnych, z wyłączeniem materiałów eksploatacyjnych.</w:t>
      </w:r>
    </w:p>
    <w:p w14:paraId="1B5B80DE" w14:textId="77777777" w:rsidR="00CF5912" w:rsidRPr="009B2D5C" w:rsidRDefault="00CF5912" w:rsidP="00CF5912">
      <w:pPr>
        <w:rPr>
          <w:rFonts w:ascii="Cambria" w:hAnsi="Cambria"/>
          <w:sz w:val="22"/>
          <w:szCs w:val="22"/>
        </w:rPr>
      </w:pPr>
    </w:p>
    <w:p w14:paraId="206B9127" w14:textId="77777777" w:rsidR="00CF5912" w:rsidRPr="009B2D5C" w:rsidRDefault="00CF5912" w:rsidP="00CF5912">
      <w:pPr>
        <w:rPr>
          <w:rFonts w:ascii="Cambria" w:hAnsi="Cambria"/>
          <w:sz w:val="22"/>
          <w:szCs w:val="22"/>
        </w:rPr>
      </w:pPr>
    </w:p>
    <w:p w14:paraId="4BCC93AF" w14:textId="77777777" w:rsidR="00CF5912" w:rsidRDefault="00CF5912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CF5912" w:rsidSect="007A7026">
      <w:headerReference w:type="default" r:id="rId9"/>
      <w:footerReference w:type="default" r:id="rId10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1DB9C" w14:textId="77777777" w:rsidR="003C16AE" w:rsidRDefault="003C16AE" w:rsidP="001F1344">
      <w:r>
        <w:separator/>
      </w:r>
    </w:p>
  </w:endnote>
  <w:endnote w:type="continuationSeparator" w:id="0">
    <w:p w14:paraId="2F4CB98E" w14:textId="77777777" w:rsidR="003C16AE" w:rsidRDefault="003C16A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dale Sans UI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NeueLTW1G-Cn">
    <w:charset w:val="EE"/>
    <w:family w:val="swiss"/>
    <w:pitch w:val="variable"/>
  </w:font>
  <w:font w:name="MinionPro-Regular"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8F6" w14:textId="447E62AC" w:rsidR="00495C52" w:rsidRPr="00BA303A" w:rsidRDefault="00495C52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86270A">
      <w:rPr>
        <w:rFonts w:ascii="Cambria" w:hAnsi="Cambria"/>
        <w:bdr w:val="single" w:sz="4" w:space="0" w:color="auto"/>
      </w:rPr>
      <w:t>4</w:t>
    </w:r>
    <w:r>
      <w:rPr>
        <w:rFonts w:ascii="Cambria" w:hAnsi="Cambria"/>
        <w:bdr w:val="single" w:sz="4" w:space="0" w:color="auto"/>
      </w:rPr>
      <w:t xml:space="preserve"> do </w:t>
    </w:r>
    <w:r w:rsidR="009E2630">
      <w:rPr>
        <w:rFonts w:ascii="Cambria" w:hAnsi="Cambria"/>
        <w:bdr w:val="single" w:sz="4" w:space="0" w:color="auto"/>
      </w:rPr>
      <w:t>Zapytania ofertowego</w:t>
    </w:r>
    <w:r>
      <w:rPr>
        <w:rFonts w:ascii="Cambria" w:hAnsi="Cambria"/>
        <w:bdr w:val="single" w:sz="4" w:space="0" w:color="auto"/>
      </w:rPr>
      <w:t xml:space="preserve"> – </w:t>
    </w:r>
    <w:r w:rsidR="0086270A">
      <w:rPr>
        <w:rFonts w:ascii="Cambria" w:hAnsi="Cambria"/>
        <w:bdr w:val="single" w:sz="4" w:space="0" w:color="auto"/>
      </w:rPr>
      <w:t xml:space="preserve">Opis przedmiotu zamówienia 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9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C663" w14:textId="77777777" w:rsidR="003C16AE" w:rsidRDefault="003C16AE" w:rsidP="001F1344">
      <w:r>
        <w:separator/>
      </w:r>
    </w:p>
  </w:footnote>
  <w:footnote w:type="continuationSeparator" w:id="0">
    <w:p w14:paraId="0BDAA6D5" w14:textId="77777777" w:rsidR="003C16AE" w:rsidRDefault="003C16AE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0B06" w14:textId="48A959B1" w:rsidR="005D168B" w:rsidRPr="00D94F52" w:rsidRDefault="00B53A33" w:rsidP="00B53A33">
    <w:pPr>
      <w:pStyle w:val="Nagwek"/>
      <w:tabs>
        <w:tab w:val="clear" w:pos="4536"/>
        <w:tab w:val="clear" w:pos="9072"/>
        <w:tab w:val="left" w:pos="3405"/>
      </w:tabs>
      <w:rPr>
        <w:rFonts w:ascii="Cambria" w:hAnsi="Cambria"/>
        <w:bCs/>
        <w:color w:val="000000"/>
        <w:sz w:val="10"/>
        <w:szCs w:val="10"/>
      </w:rPr>
    </w:pPr>
    <w:r>
      <w:tab/>
    </w:r>
    <w:r w:rsidR="001C18EE" w:rsidRPr="003531D8">
      <w:rPr>
        <w:noProof/>
      </w:rPr>
      <w:drawing>
        <wp:inline distT="0" distB="0" distL="0" distR="0" wp14:anchorId="23E2BA76" wp14:editId="4C180E91">
          <wp:extent cx="5747385" cy="577215"/>
          <wp:effectExtent l="0" t="0" r="5715" b="0"/>
          <wp:docPr id="546970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8B713" w14:textId="77777777" w:rsidR="005D168B" w:rsidRPr="00410530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7B723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A8F4363C">
      <w:start w:val="1"/>
      <w:numFmt w:val="bullet"/>
      <w:lvlText w:val="•"/>
      <w:lvlJc w:val="left"/>
    </w:lvl>
    <w:lvl w:ilvl="2" w:tplc="450E534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8DD1F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ACC080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BE996015">
      <w:start w:val="1"/>
      <w:numFmt w:val="bullet"/>
      <w:lvlText w:val="•"/>
      <w:lvlJc w:val="left"/>
    </w:lvl>
    <w:lvl w:ilvl="2" w:tplc="31B6A3F0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C5D3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25E06B64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6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A1995"/>
    <w:multiLevelType w:val="hybridMultilevel"/>
    <w:tmpl w:val="3AECC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3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9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32EDDFC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426AB2"/>
    <w:multiLevelType w:val="hybridMultilevel"/>
    <w:tmpl w:val="5E429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C528FF"/>
    <w:multiLevelType w:val="hybridMultilevel"/>
    <w:tmpl w:val="ACEA2CD8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2462670"/>
    <w:multiLevelType w:val="hybridMultilevel"/>
    <w:tmpl w:val="34A8700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E45E6956">
      <w:start w:val="13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8AF5D70"/>
    <w:multiLevelType w:val="hybridMultilevel"/>
    <w:tmpl w:val="5E429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41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702445026">
    <w:abstractNumId w:val="27"/>
  </w:num>
  <w:num w:numId="2" w16cid:durableId="1941451233">
    <w:abstractNumId w:val="38"/>
  </w:num>
  <w:num w:numId="3" w16cid:durableId="1740789295">
    <w:abstractNumId w:val="25"/>
  </w:num>
  <w:num w:numId="4" w16cid:durableId="1781874235">
    <w:abstractNumId w:val="33"/>
  </w:num>
  <w:num w:numId="5" w16cid:durableId="1757826520">
    <w:abstractNumId w:val="6"/>
  </w:num>
  <w:num w:numId="6" w16cid:durableId="753018569">
    <w:abstractNumId w:val="16"/>
  </w:num>
  <w:num w:numId="7" w16cid:durableId="1139805328">
    <w:abstractNumId w:val="7"/>
  </w:num>
  <w:num w:numId="8" w16cid:durableId="1201093694">
    <w:abstractNumId w:val="41"/>
  </w:num>
  <w:num w:numId="9" w16cid:durableId="1993681662">
    <w:abstractNumId w:val="13"/>
  </w:num>
  <w:num w:numId="10" w16cid:durableId="1245409352">
    <w:abstractNumId w:val="29"/>
  </w:num>
  <w:num w:numId="11" w16cid:durableId="563877990">
    <w:abstractNumId w:val="23"/>
  </w:num>
  <w:num w:numId="12" w16cid:durableId="1334186384">
    <w:abstractNumId w:val="17"/>
  </w:num>
  <w:num w:numId="13" w16cid:durableId="1457943682">
    <w:abstractNumId w:val="5"/>
  </w:num>
  <w:num w:numId="14" w16cid:durableId="1415976313">
    <w:abstractNumId w:val="21"/>
  </w:num>
  <w:num w:numId="15" w16cid:durableId="687488003">
    <w:abstractNumId w:val="37"/>
  </w:num>
  <w:num w:numId="16" w16cid:durableId="99188222">
    <w:abstractNumId w:val="28"/>
  </w:num>
  <w:num w:numId="17" w16cid:durableId="20128487">
    <w:abstractNumId w:val="26"/>
  </w:num>
  <w:num w:numId="18" w16cid:durableId="993263853">
    <w:abstractNumId w:val="8"/>
  </w:num>
  <w:num w:numId="19" w16cid:durableId="2073111754">
    <w:abstractNumId w:val="10"/>
  </w:num>
  <w:num w:numId="20" w16cid:durableId="681933052">
    <w:abstractNumId w:val="12"/>
  </w:num>
  <w:num w:numId="21" w16cid:durableId="1206068792">
    <w:abstractNumId w:val="32"/>
  </w:num>
  <w:num w:numId="22" w16cid:durableId="1569532856">
    <w:abstractNumId w:val="14"/>
  </w:num>
  <w:num w:numId="23" w16cid:durableId="1907759287">
    <w:abstractNumId w:val="15"/>
  </w:num>
  <w:num w:numId="24" w16cid:durableId="1679116806">
    <w:abstractNumId w:val="9"/>
  </w:num>
  <w:num w:numId="25" w16cid:durableId="47068393">
    <w:abstractNumId w:val="18"/>
  </w:num>
  <w:num w:numId="26" w16cid:durableId="959727232">
    <w:abstractNumId w:val="43"/>
  </w:num>
  <w:num w:numId="27" w16cid:durableId="1392921002">
    <w:abstractNumId w:val="19"/>
  </w:num>
  <w:num w:numId="28" w16cid:durableId="173150374">
    <w:abstractNumId w:val="36"/>
  </w:num>
  <w:num w:numId="29" w16cid:durableId="1369640969">
    <w:abstractNumId w:val="39"/>
  </w:num>
  <w:num w:numId="30" w16cid:durableId="772942312">
    <w:abstractNumId w:val="30"/>
  </w:num>
  <w:num w:numId="31" w16cid:durableId="1909225131">
    <w:abstractNumId w:val="31"/>
  </w:num>
  <w:num w:numId="32" w16cid:durableId="1087724156">
    <w:abstractNumId w:val="42"/>
  </w:num>
  <w:num w:numId="33" w16cid:durableId="480343055">
    <w:abstractNumId w:val="40"/>
  </w:num>
  <w:num w:numId="34" w16cid:durableId="1166163102">
    <w:abstractNumId w:val="35"/>
  </w:num>
  <w:num w:numId="35" w16cid:durableId="1492789194">
    <w:abstractNumId w:val="22"/>
  </w:num>
  <w:num w:numId="36" w16cid:durableId="1319192453">
    <w:abstractNumId w:val="11"/>
  </w:num>
  <w:num w:numId="37" w16cid:durableId="2060661629">
    <w:abstractNumId w:val="34"/>
  </w:num>
  <w:num w:numId="38" w16cid:durableId="957832261">
    <w:abstractNumId w:val="24"/>
  </w:num>
  <w:num w:numId="39" w16cid:durableId="1203789274">
    <w:abstractNumId w:val="1"/>
  </w:num>
  <w:num w:numId="40" w16cid:durableId="1704132729">
    <w:abstractNumId w:val="20"/>
  </w:num>
  <w:num w:numId="41" w16cid:durableId="41099031">
    <w:abstractNumId w:val="3"/>
  </w:num>
  <w:num w:numId="42" w16cid:durableId="575894068">
    <w:abstractNumId w:val="0"/>
  </w:num>
  <w:num w:numId="43" w16cid:durableId="1014651984">
    <w:abstractNumId w:val="2"/>
  </w:num>
  <w:num w:numId="44" w16cid:durableId="176622082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83C"/>
    <w:rsid w:val="00003AF8"/>
    <w:rsid w:val="00011073"/>
    <w:rsid w:val="00011CD3"/>
    <w:rsid w:val="00022574"/>
    <w:rsid w:val="00023462"/>
    <w:rsid w:val="00023AC9"/>
    <w:rsid w:val="00026E9F"/>
    <w:rsid w:val="00031EA6"/>
    <w:rsid w:val="0003503E"/>
    <w:rsid w:val="00036B29"/>
    <w:rsid w:val="00037408"/>
    <w:rsid w:val="00040ADF"/>
    <w:rsid w:val="000418C3"/>
    <w:rsid w:val="00041C0C"/>
    <w:rsid w:val="00041E81"/>
    <w:rsid w:val="00042B1C"/>
    <w:rsid w:val="00047DFD"/>
    <w:rsid w:val="000527E7"/>
    <w:rsid w:val="00055B7D"/>
    <w:rsid w:val="00055D60"/>
    <w:rsid w:val="0005665C"/>
    <w:rsid w:val="0005722D"/>
    <w:rsid w:val="00057FA7"/>
    <w:rsid w:val="00060D3D"/>
    <w:rsid w:val="00060EF5"/>
    <w:rsid w:val="00061D4B"/>
    <w:rsid w:val="000639FA"/>
    <w:rsid w:val="00072667"/>
    <w:rsid w:val="00075248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48F"/>
    <w:rsid w:val="00102647"/>
    <w:rsid w:val="001049AF"/>
    <w:rsid w:val="001134AA"/>
    <w:rsid w:val="00121062"/>
    <w:rsid w:val="0012168D"/>
    <w:rsid w:val="00123A67"/>
    <w:rsid w:val="00132E41"/>
    <w:rsid w:val="00133AFB"/>
    <w:rsid w:val="001347C8"/>
    <w:rsid w:val="00134EDB"/>
    <w:rsid w:val="001361D9"/>
    <w:rsid w:val="00140C2A"/>
    <w:rsid w:val="00140E4C"/>
    <w:rsid w:val="00143D96"/>
    <w:rsid w:val="001465B7"/>
    <w:rsid w:val="00147E58"/>
    <w:rsid w:val="001530FA"/>
    <w:rsid w:val="001536EC"/>
    <w:rsid w:val="00154545"/>
    <w:rsid w:val="0016058C"/>
    <w:rsid w:val="001609CF"/>
    <w:rsid w:val="00160E12"/>
    <w:rsid w:val="0016121A"/>
    <w:rsid w:val="001645A2"/>
    <w:rsid w:val="00166DA1"/>
    <w:rsid w:val="00171912"/>
    <w:rsid w:val="00172DAB"/>
    <w:rsid w:val="00174427"/>
    <w:rsid w:val="00174BC9"/>
    <w:rsid w:val="00174F7B"/>
    <w:rsid w:val="00176B56"/>
    <w:rsid w:val="00177472"/>
    <w:rsid w:val="001807A9"/>
    <w:rsid w:val="00184291"/>
    <w:rsid w:val="00185AEC"/>
    <w:rsid w:val="001966AC"/>
    <w:rsid w:val="0019673A"/>
    <w:rsid w:val="001A0CBD"/>
    <w:rsid w:val="001A135F"/>
    <w:rsid w:val="001A156B"/>
    <w:rsid w:val="001A56FB"/>
    <w:rsid w:val="001B221E"/>
    <w:rsid w:val="001B2E26"/>
    <w:rsid w:val="001B381C"/>
    <w:rsid w:val="001B5806"/>
    <w:rsid w:val="001B5B86"/>
    <w:rsid w:val="001C18EE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175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6F"/>
    <w:rsid w:val="00227292"/>
    <w:rsid w:val="00230A11"/>
    <w:rsid w:val="00231205"/>
    <w:rsid w:val="0023389D"/>
    <w:rsid w:val="002338A2"/>
    <w:rsid w:val="00234B29"/>
    <w:rsid w:val="0024027A"/>
    <w:rsid w:val="00242EBB"/>
    <w:rsid w:val="0024629D"/>
    <w:rsid w:val="0025451D"/>
    <w:rsid w:val="00263B21"/>
    <w:rsid w:val="00265AB0"/>
    <w:rsid w:val="00266516"/>
    <w:rsid w:val="002819C0"/>
    <w:rsid w:val="00281D7C"/>
    <w:rsid w:val="0029261D"/>
    <w:rsid w:val="00292B0B"/>
    <w:rsid w:val="00295316"/>
    <w:rsid w:val="00295F1A"/>
    <w:rsid w:val="002965D5"/>
    <w:rsid w:val="002A6857"/>
    <w:rsid w:val="002A7B65"/>
    <w:rsid w:val="002A7C77"/>
    <w:rsid w:val="002B2451"/>
    <w:rsid w:val="002B485F"/>
    <w:rsid w:val="002C254C"/>
    <w:rsid w:val="002C5208"/>
    <w:rsid w:val="002C7BA4"/>
    <w:rsid w:val="002D1678"/>
    <w:rsid w:val="002D4248"/>
    <w:rsid w:val="002D4C90"/>
    <w:rsid w:val="002D5626"/>
    <w:rsid w:val="002E0ADC"/>
    <w:rsid w:val="002F67E2"/>
    <w:rsid w:val="003008F1"/>
    <w:rsid w:val="00300998"/>
    <w:rsid w:val="0030394D"/>
    <w:rsid w:val="00305D41"/>
    <w:rsid w:val="0030708C"/>
    <w:rsid w:val="003105B7"/>
    <w:rsid w:val="00311733"/>
    <w:rsid w:val="00313EB7"/>
    <w:rsid w:val="0031452C"/>
    <w:rsid w:val="0031651F"/>
    <w:rsid w:val="003179F9"/>
    <w:rsid w:val="003223C5"/>
    <w:rsid w:val="00324CA0"/>
    <w:rsid w:val="003271AF"/>
    <w:rsid w:val="003275FD"/>
    <w:rsid w:val="00331E93"/>
    <w:rsid w:val="00337154"/>
    <w:rsid w:val="00340475"/>
    <w:rsid w:val="003426ED"/>
    <w:rsid w:val="003430BD"/>
    <w:rsid w:val="00343FCF"/>
    <w:rsid w:val="00347FBB"/>
    <w:rsid w:val="00354906"/>
    <w:rsid w:val="00360ECD"/>
    <w:rsid w:val="00365D7C"/>
    <w:rsid w:val="00380F94"/>
    <w:rsid w:val="0038460D"/>
    <w:rsid w:val="00385C9B"/>
    <w:rsid w:val="00385C9C"/>
    <w:rsid w:val="003938E3"/>
    <w:rsid w:val="003A58D9"/>
    <w:rsid w:val="003A72D3"/>
    <w:rsid w:val="003A7A7C"/>
    <w:rsid w:val="003B02D6"/>
    <w:rsid w:val="003B26AC"/>
    <w:rsid w:val="003C07AB"/>
    <w:rsid w:val="003C16AE"/>
    <w:rsid w:val="003C5534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26"/>
    <w:rsid w:val="003E79F9"/>
    <w:rsid w:val="003F1D1F"/>
    <w:rsid w:val="003F349D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3371"/>
    <w:rsid w:val="00443C04"/>
    <w:rsid w:val="004442DC"/>
    <w:rsid w:val="0045512D"/>
    <w:rsid w:val="00456848"/>
    <w:rsid w:val="00457714"/>
    <w:rsid w:val="00457BA9"/>
    <w:rsid w:val="00462A20"/>
    <w:rsid w:val="00462C88"/>
    <w:rsid w:val="00464303"/>
    <w:rsid w:val="00465067"/>
    <w:rsid w:val="00471588"/>
    <w:rsid w:val="004759AD"/>
    <w:rsid w:val="004760CD"/>
    <w:rsid w:val="004820B5"/>
    <w:rsid w:val="00485A7D"/>
    <w:rsid w:val="00487598"/>
    <w:rsid w:val="00495C52"/>
    <w:rsid w:val="004A0343"/>
    <w:rsid w:val="004A3A59"/>
    <w:rsid w:val="004A52E5"/>
    <w:rsid w:val="004A5FEB"/>
    <w:rsid w:val="004A6692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68BD"/>
    <w:rsid w:val="004E7779"/>
    <w:rsid w:val="004F0231"/>
    <w:rsid w:val="004F28C2"/>
    <w:rsid w:val="004F32DD"/>
    <w:rsid w:val="004F485A"/>
    <w:rsid w:val="00500AA1"/>
    <w:rsid w:val="00501E2B"/>
    <w:rsid w:val="00502C03"/>
    <w:rsid w:val="00503FB8"/>
    <w:rsid w:val="00503FDD"/>
    <w:rsid w:val="00504753"/>
    <w:rsid w:val="00511972"/>
    <w:rsid w:val="0051399F"/>
    <w:rsid w:val="00515BAC"/>
    <w:rsid w:val="005175EE"/>
    <w:rsid w:val="00520B28"/>
    <w:rsid w:val="00522640"/>
    <w:rsid w:val="00522906"/>
    <w:rsid w:val="00524D45"/>
    <w:rsid w:val="0053067B"/>
    <w:rsid w:val="00535055"/>
    <w:rsid w:val="005422C5"/>
    <w:rsid w:val="00546FDE"/>
    <w:rsid w:val="00550613"/>
    <w:rsid w:val="00557147"/>
    <w:rsid w:val="005622B1"/>
    <w:rsid w:val="005653E8"/>
    <w:rsid w:val="00566B75"/>
    <w:rsid w:val="00567790"/>
    <w:rsid w:val="00570917"/>
    <w:rsid w:val="00572298"/>
    <w:rsid w:val="00576014"/>
    <w:rsid w:val="00582026"/>
    <w:rsid w:val="00583CD2"/>
    <w:rsid w:val="005843E7"/>
    <w:rsid w:val="0058475F"/>
    <w:rsid w:val="00590850"/>
    <w:rsid w:val="00590867"/>
    <w:rsid w:val="00591CDE"/>
    <w:rsid w:val="00593B82"/>
    <w:rsid w:val="00596C2E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4CBF"/>
    <w:rsid w:val="005C5024"/>
    <w:rsid w:val="005D168B"/>
    <w:rsid w:val="005D2326"/>
    <w:rsid w:val="005F1611"/>
    <w:rsid w:val="005F2359"/>
    <w:rsid w:val="005F29FB"/>
    <w:rsid w:val="005F2A1F"/>
    <w:rsid w:val="005F336C"/>
    <w:rsid w:val="005F5B81"/>
    <w:rsid w:val="005F5F73"/>
    <w:rsid w:val="005F6A60"/>
    <w:rsid w:val="005F6BBC"/>
    <w:rsid w:val="005F7321"/>
    <w:rsid w:val="0060194C"/>
    <w:rsid w:val="0060538C"/>
    <w:rsid w:val="00607781"/>
    <w:rsid w:val="0061138E"/>
    <w:rsid w:val="00617F00"/>
    <w:rsid w:val="0062026B"/>
    <w:rsid w:val="00623ACD"/>
    <w:rsid w:val="006314FC"/>
    <w:rsid w:val="00632CDD"/>
    <w:rsid w:val="00640578"/>
    <w:rsid w:val="00641B32"/>
    <w:rsid w:val="0065072B"/>
    <w:rsid w:val="00652B27"/>
    <w:rsid w:val="006625C0"/>
    <w:rsid w:val="00666CCE"/>
    <w:rsid w:val="00670D38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B52"/>
    <w:rsid w:val="006B5A1F"/>
    <w:rsid w:val="006B7573"/>
    <w:rsid w:val="006C45F5"/>
    <w:rsid w:val="006D1865"/>
    <w:rsid w:val="006D38CC"/>
    <w:rsid w:val="006E20B4"/>
    <w:rsid w:val="006F471B"/>
    <w:rsid w:val="006F6DA2"/>
    <w:rsid w:val="007026CD"/>
    <w:rsid w:val="00710A97"/>
    <w:rsid w:val="00714427"/>
    <w:rsid w:val="00717ADD"/>
    <w:rsid w:val="00721F4A"/>
    <w:rsid w:val="00723821"/>
    <w:rsid w:val="007244E9"/>
    <w:rsid w:val="00726230"/>
    <w:rsid w:val="00727734"/>
    <w:rsid w:val="00730254"/>
    <w:rsid w:val="00734A93"/>
    <w:rsid w:val="00735940"/>
    <w:rsid w:val="00735A70"/>
    <w:rsid w:val="00741E3E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DA"/>
    <w:rsid w:val="007807EF"/>
    <w:rsid w:val="007858F9"/>
    <w:rsid w:val="00785BD8"/>
    <w:rsid w:val="00786A39"/>
    <w:rsid w:val="00786FC0"/>
    <w:rsid w:val="007925C9"/>
    <w:rsid w:val="00794D3D"/>
    <w:rsid w:val="007A0D03"/>
    <w:rsid w:val="007A3F59"/>
    <w:rsid w:val="007A48E6"/>
    <w:rsid w:val="007A6113"/>
    <w:rsid w:val="007A7026"/>
    <w:rsid w:val="007B0A56"/>
    <w:rsid w:val="007B0CA7"/>
    <w:rsid w:val="007B6477"/>
    <w:rsid w:val="007B6BA4"/>
    <w:rsid w:val="007C0772"/>
    <w:rsid w:val="007C4D41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6EF9"/>
    <w:rsid w:val="00817802"/>
    <w:rsid w:val="0082075A"/>
    <w:rsid w:val="00820C43"/>
    <w:rsid w:val="00820CFF"/>
    <w:rsid w:val="00821F0F"/>
    <w:rsid w:val="00822227"/>
    <w:rsid w:val="008225DD"/>
    <w:rsid w:val="00822C71"/>
    <w:rsid w:val="00822F11"/>
    <w:rsid w:val="00824977"/>
    <w:rsid w:val="00834998"/>
    <w:rsid w:val="00845CAA"/>
    <w:rsid w:val="00846020"/>
    <w:rsid w:val="008471DA"/>
    <w:rsid w:val="00847FF9"/>
    <w:rsid w:val="00856D81"/>
    <w:rsid w:val="0086270A"/>
    <w:rsid w:val="008634EA"/>
    <w:rsid w:val="008662F2"/>
    <w:rsid w:val="0087063A"/>
    <w:rsid w:val="008715DB"/>
    <w:rsid w:val="00872F8F"/>
    <w:rsid w:val="00874521"/>
    <w:rsid w:val="00875549"/>
    <w:rsid w:val="008768E2"/>
    <w:rsid w:val="008778EF"/>
    <w:rsid w:val="00885443"/>
    <w:rsid w:val="00890851"/>
    <w:rsid w:val="00894668"/>
    <w:rsid w:val="00895462"/>
    <w:rsid w:val="008969E4"/>
    <w:rsid w:val="008A1594"/>
    <w:rsid w:val="008A24ED"/>
    <w:rsid w:val="008B21B7"/>
    <w:rsid w:val="008B3A54"/>
    <w:rsid w:val="008B4FBB"/>
    <w:rsid w:val="008B5443"/>
    <w:rsid w:val="008B71A5"/>
    <w:rsid w:val="008C2CAF"/>
    <w:rsid w:val="008C3D9C"/>
    <w:rsid w:val="008D0971"/>
    <w:rsid w:val="008E1DF7"/>
    <w:rsid w:val="008E2509"/>
    <w:rsid w:val="008E5C0C"/>
    <w:rsid w:val="008F0713"/>
    <w:rsid w:val="008F1CCB"/>
    <w:rsid w:val="008F49C3"/>
    <w:rsid w:val="008F570E"/>
    <w:rsid w:val="008F598D"/>
    <w:rsid w:val="00902954"/>
    <w:rsid w:val="00902D5E"/>
    <w:rsid w:val="00903906"/>
    <w:rsid w:val="009102CB"/>
    <w:rsid w:val="00913121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00C3"/>
    <w:rsid w:val="00962C66"/>
    <w:rsid w:val="00963822"/>
    <w:rsid w:val="00967EC4"/>
    <w:rsid w:val="00972232"/>
    <w:rsid w:val="00974F85"/>
    <w:rsid w:val="0097564E"/>
    <w:rsid w:val="00990C69"/>
    <w:rsid w:val="00991DAF"/>
    <w:rsid w:val="009954CE"/>
    <w:rsid w:val="009A0D2C"/>
    <w:rsid w:val="009A19D2"/>
    <w:rsid w:val="009A378D"/>
    <w:rsid w:val="009A504F"/>
    <w:rsid w:val="009B1FB5"/>
    <w:rsid w:val="009B4A9F"/>
    <w:rsid w:val="009B4EE7"/>
    <w:rsid w:val="009B6466"/>
    <w:rsid w:val="009B7A2D"/>
    <w:rsid w:val="009C00F5"/>
    <w:rsid w:val="009C310C"/>
    <w:rsid w:val="009C4416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F53D6"/>
    <w:rsid w:val="009F768E"/>
    <w:rsid w:val="009F7DC1"/>
    <w:rsid w:val="00A00692"/>
    <w:rsid w:val="00A01473"/>
    <w:rsid w:val="00A028BF"/>
    <w:rsid w:val="00A03E8F"/>
    <w:rsid w:val="00A04210"/>
    <w:rsid w:val="00A1471F"/>
    <w:rsid w:val="00A22DD6"/>
    <w:rsid w:val="00A252A9"/>
    <w:rsid w:val="00A2768B"/>
    <w:rsid w:val="00A35375"/>
    <w:rsid w:val="00A368DA"/>
    <w:rsid w:val="00A370B1"/>
    <w:rsid w:val="00A3739C"/>
    <w:rsid w:val="00A40989"/>
    <w:rsid w:val="00A4172B"/>
    <w:rsid w:val="00A4250F"/>
    <w:rsid w:val="00A42865"/>
    <w:rsid w:val="00A43AB9"/>
    <w:rsid w:val="00A44137"/>
    <w:rsid w:val="00A51210"/>
    <w:rsid w:val="00A612A3"/>
    <w:rsid w:val="00A66FDF"/>
    <w:rsid w:val="00A6737E"/>
    <w:rsid w:val="00A67F2E"/>
    <w:rsid w:val="00A91147"/>
    <w:rsid w:val="00A94833"/>
    <w:rsid w:val="00AA0BBE"/>
    <w:rsid w:val="00AA1B94"/>
    <w:rsid w:val="00AB1A3A"/>
    <w:rsid w:val="00AB2A3C"/>
    <w:rsid w:val="00AB3EEA"/>
    <w:rsid w:val="00AB42C7"/>
    <w:rsid w:val="00AB5782"/>
    <w:rsid w:val="00AC1689"/>
    <w:rsid w:val="00AC3915"/>
    <w:rsid w:val="00AC5F93"/>
    <w:rsid w:val="00AE187D"/>
    <w:rsid w:val="00AE4C48"/>
    <w:rsid w:val="00AF01F5"/>
    <w:rsid w:val="00AF09DA"/>
    <w:rsid w:val="00AF102E"/>
    <w:rsid w:val="00AF2DD9"/>
    <w:rsid w:val="00AF307E"/>
    <w:rsid w:val="00B02A0D"/>
    <w:rsid w:val="00B02A85"/>
    <w:rsid w:val="00B0502E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3A33"/>
    <w:rsid w:val="00B55C5D"/>
    <w:rsid w:val="00B6035A"/>
    <w:rsid w:val="00B65B7E"/>
    <w:rsid w:val="00B670E2"/>
    <w:rsid w:val="00B753BB"/>
    <w:rsid w:val="00B7604B"/>
    <w:rsid w:val="00B7790F"/>
    <w:rsid w:val="00B77C24"/>
    <w:rsid w:val="00B80EDE"/>
    <w:rsid w:val="00B8145A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316"/>
    <w:rsid w:val="00BE0F00"/>
    <w:rsid w:val="00BE2E68"/>
    <w:rsid w:val="00BE336A"/>
    <w:rsid w:val="00BE394E"/>
    <w:rsid w:val="00BE5089"/>
    <w:rsid w:val="00BF04B9"/>
    <w:rsid w:val="00BF239A"/>
    <w:rsid w:val="00BF7194"/>
    <w:rsid w:val="00BF76DF"/>
    <w:rsid w:val="00C00F0B"/>
    <w:rsid w:val="00C01ED7"/>
    <w:rsid w:val="00C0386C"/>
    <w:rsid w:val="00C0397F"/>
    <w:rsid w:val="00C03CF7"/>
    <w:rsid w:val="00C049E9"/>
    <w:rsid w:val="00C06189"/>
    <w:rsid w:val="00C06A62"/>
    <w:rsid w:val="00C06C61"/>
    <w:rsid w:val="00C0771D"/>
    <w:rsid w:val="00C117B8"/>
    <w:rsid w:val="00C15801"/>
    <w:rsid w:val="00C15E7A"/>
    <w:rsid w:val="00C1713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2880"/>
    <w:rsid w:val="00C8343A"/>
    <w:rsid w:val="00C83E9C"/>
    <w:rsid w:val="00C845F5"/>
    <w:rsid w:val="00C854E5"/>
    <w:rsid w:val="00C85C43"/>
    <w:rsid w:val="00C8744F"/>
    <w:rsid w:val="00C874FD"/>
    <w:rsid w:val="00C87A77"/>
    <w:rsid w:val="00C92022"/>
    <w:rsid w:val="00C926D7"/>
    <w:rsid w:val="00C9350A"/>
    <w:rsid w:val="00C95781"/>
    <w:rsid w:val="00CA074F"/>
    <w:rsid w:val="00CA3E33"/>
    <w:rsid w:val="00CA75B6"/>
    <w:rsid w:val="00CB4D36"/>
    <w:rsid w:val="00CB4DA9"/>
    <w:rsid w:val="00CB5531"/>
    <w:rsid w:val="00CC2966"/>
    <w:rsid w:val="00CC4F8E"/>
    <w:rsid w:val="00CC5082"/>
    <w:rsid w:val="00CC7082"/>
    <w:rsid w:val="00CD1D82"/>
    <w:rsid w:val="00CD61C4"/>
    <w:rsid w:val="00CF0CD9"/>
    <w:rsid w:val="00CF3749"/>
    <w:rsid w:val="00CF5773"/>
    <w:rsid w:val="00CF5912"/>
    <w:rsid w:val="00CF5C21"/>
    <w:rsid w:val="00CF7554"/>
    <w:rsid w:val="00D01DC5"/>
    <w:rsid w:val="00D021B3"/>
    <w:rsid w:val="00D02AC9"/>
    <w:rsid w:val="00D0330F"/>
    <w:rsid w:val="00D03F43"/>
    <w:rsid w:val="00D0524D"/>
    <w:rsid w:val="00D06C54"/>
    <w:rsid w:val="00D07FAD"/>
    <w:rsid w:val="00D11268"/>
    <w:rsid w:val="00D13B84"/>
    <w:rsid w:val="00D13E16"/>
    <w:rsid w:val="00D20AEF"/>
    <w:rsid w:val="00D24275"/>
    <w:rsid w:val="00D24DF2"/>
    <w:rsid w:val="00D2785B"/>
    <w:rsid w:val="00D3073A"/>
    <w:rsid w:val="00D31E09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183C"/>
    <w:rsid w:val="00D723F7"/>
    <w:rsid w:val="00D751F6"/>
    <w:rsid w:val="00D766F9"/>
    <w:rsid w:val="00D801FD"/>
    <w:rsid w:val="00D8184B"/>
    <w:rsid w:val="00D857AB"/>
    <w:rsid w:val="00D85BB8"/>
    <w:rsid w:val="00D9030C"/>
    <w:rsid w:val="00D92039"/>
    <w:rsid w:val="00D92EE0"/>
    <w:rsid w:val="00D9370C"/>
    <w:rsid w:val="00DA1A0B"/>
    <w:rsid w:val="00DA2162"/>
    <w:rsid w:val="00DA29E6"/>
    <w:rsid w:val="00DA6467"/>
    <w:rsid w:val="00DB3DBB"/>
    <w:rsid w:val="00DB3F09"/>
    <w:rsid w:val="00DB4472"/>
    <w:rsid w:val="00DB6477"/>
    <w:rsid w:val="00DC572A"/>
    <w:rsid w:val="00DC575B"/>
    <w:rsid w:val="00DD79FA"/>
    <w:rsid w:val="00DD7ABA"/>
    <w:rsid w:val="00DE336B"/>
    <w:rsid w:val="00DE5CC7"/>
    <w:rsid w:val="00DE64FF"/>
    <w:rsid w:val="00DF2F39"/>
    <w:rsid w:val="00DF3667"/>
    <w:rsid w:val="00DF3696"/>
    <w:rsid w:val="00DF6AD2"/>
    <w:rsid w:val="00DF70A8"/>
    <w:rsid w:val="00E04F77"/>
    <w:rsid w:val="00E05618"/>
    <w:rsid w:val="00E11048"/>
    <w:rsid w:val="00E132A2"/>
    <w:rsid w:val="00E13DE9"/>
    <w:rsid w:val="00E16FC5"/>
    <w:rsid w:val="00E174D8"/>
    <w:rsid w:val="00E20287"/>
    <w:rsid w:val="00E2070F"/>
    <w:rsid w:val="00E20F77"/>
    <w:rsid w:val="00E2336B"/>
    <w:rsid w:val="00E26F71"/>
    <w:rsid w:val="00E32468"/>
    <w:rsid w:val="00E3289A"/>
    <w:rsid w:val="00E32F30"/>
    <w:rsid w:val="00E34527"/>
    <w:rsid w:val="00E34F60"/>
    <w:rsid w:val="00E36201"/>
    <w:rsid w:val="00E36223"/>
    <w:rsid w:val="00E412FB"/>
    <w:rsid w:val="00E42A56"/>
    <w:rsid w:val="00E4374D"/>
    <w:rsid w:val="00E51596"/>
    <w:rsid w:val="00E54C06"/>
    <w:rsid w:val="00E56C33"/>
    <w:rsid w:val="00E6211C"/>
    <w:rsid w:val="00E62785"/>
    <w:rsid w:val="00E654F1"/>
    <w:rsid w:val="00E66789"/>
    <w:rsid w:val="00E72C06"/>
    <w:rsid w:val="00E758CC"/>
    <w:rsid w:val="00E85CAC"/>
    <w:rsid w:val="00E9003C"/>
    <w:rsid w:val="00E95FEE"/>
    <w:rsid w:val="00E97750"/>
    <w:rsid w:val="00EA042D"/>
    <w:rsid w:val="00EA477D"/>
    <w:rsid w:val="00EA5448"/>
    <w:rsid w:val="00EA57D1"/>
    <w:rsid w:val="00EB187A"/>
    <w:rsid w:val="00EB26D6"/>
    <w:rsid w:val="00EC1389"/>
    <w:rsid w:val="00ED7CFB"/>
    <w:rsid w:val="00EE319A"/>
    <w:rsid w:val="00EE43A3"/>
    <w:rsid w:val="00EE5AD6"/>
    <w:rsid w:val="00EE5B95"/>
    <w:rsid w:val="00EF00A8"/>
    <w:rsid w:val="00EF3533"/>
    <w:rsid w:val="00EF417F"/>
    <w:rsid w:val="00EF49D1"/>
    <w:rsid w:val="00EF53C6"/>
    <w:rsid w:val="00EF656F"/>
    <w:rsid w:val="00EF7B83"/>
    <w:rsid w:val="00F00ED1"/>
    <w:rsid w:val="00F02058"/>
    <w:rsid w:val="00F03488"/>
    <w:rsid w:val="00F0543C"/>
    <w:rsid w:val="00F065D5"/>
    <w:rsid w:val="00F06A5F"/>
    <w:rsid w:val="00F076B8"/>
    <w:rsid w:val="00F158F5"/>
    <w:rsid w:val="00F22BEC"/>
    <w:rsid w:val="00F23281"/>
    <w:rsid w:val="00F237FC"/>
    <w:rsid w:val="00F25EF6"/>
    <w:rsid w:val="00F2699F"/>
    <w:rsid w:val="00F31319"/>
    <w:rsid w:val="00F329A9"/>
    <w:rsid w:val="00F34684"/>
    <w:rsid w:val="00F37076"/>
    <w:rsid w:val="00F3749C"/>
    <w:rsid w:val="00F512CD"/>
    <w:rsid w:val="00F5237D"/>
    <w:rsid w:val="00F53790"/>
    <w:rsid w:val="00F54DC9"/>
    <w:rsid w:val="00F55826"/>
    <w:rsid w:val="00F563FF"/>
    <w:rsid w:val="00F57046"/>
    <w:rsid w:val="00F66BBC"/>
    <w:rsid w:val="00F72C2E"/>
    <w:rsid w:val="00F75371"/>
    <w:rsid w:val="00F80801"/>
    <w:rsid w:val="00F82175"/>
    <w:rsid w:val="00F82F0A"/>
    <w:rsid w:val="00F82FD3"/>
    <w:rsid w:val="00F83034"/>
    <w:rsid w:val="00F91E37"/>
    <w:rsid w:val="00FA1A19"/>
    <w:rsid w:val="00FB01E3"/>
    <w:rsid w:val="00FB4832"/>
    <w:rsid w:val="00FB54DD"/>
    <w:rsid w:val="00FB5E71"/>
    <w:rsid w:val="00FB6293"/>
    <w:rsid w:val="00FB631A"/>
    <w:rsid w:val="00FB7E77"/>
    <w:rsid w:val="00FC0D02"/>
    <w:rsid w:val="00FC265C"/>
    <w:rsid w:val="00FC34BF"/>
    <w:rsid w:val="00FC3829"/>
    <w:rsid w:val="00FC4401"/>
    <w:rsid w:val="00FC4A79"/>
    <w:rsid w:val="00FC6F1C"/>
    <w:rsid w:val="00FD07D4"/>
    <w:rsid w:val="00FD2D5F"/>
    <w:rsid w:val="00FD3E25"/>
    <w:rsid w:val="00FE5420"/>
    <w:rsid w:val="00FE60CD"/>
    <w:rsid w:val="00FE6B79"/>
    <w:rsid w:val="00FF0A31"/>
    <w:rsid w:val="00FF0E52"/>
    <w:rsid w:val="00FF1DBB"/>
    <w:rsid w:val="00FF4F79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4F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  <w:style w:type="paragraph" w:customStyle="1" w:styleId="Default">
    <w:name w:val="Default"/>
    <w:rsid w:val="00895462"/>
    <w:pPr>
      <w:autoSpaceDE w:val="0"/>
      <w:autoSpaceDN w:val="0"/>
      <w:adjustRightInd w:val="0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-toma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1B1BCE-E211-48E3-9D42-43D74169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1170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ODDZIAL</cp:lastModifiedBy>
  <cp:revision>4</cp:revision>
  <cp:lastPrinted>2021-06-11T13:12:00Z</cp:lastPrinted>
  <dcterms:created xsi:type="dcterms:W3CDTF">2026-04-03T09:14:00Z</dcterms:created>
  <dcterms:modified xsi:type="dcterms:W3CDTF">2026-04-03T09:41:00Z</dcterms:modified>
  <cp:category/>
</cp:coreProperties>
</file>